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footer7.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header3.xml" ContentType="application/vnd.openxmlformats-officedocument.wordprocessingml.head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0C00E531"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 xml:space="preserve"> vadovo</w:t>
      </w:r>
    </w:p>
    <w:p w14:paraId="28B2824F" w14:textId="4FFBDE1A"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Pr="00A31EF3">
        <w:rPr>
          <w:rFonts w:ascii="Trebuchet MS" w:hAnsi="Trebuchet MS" w:cstheme="minorHAnsi"/>
        </w:rPr>
        <w:t xml:space="preserve"> m.   </w:t>
      </w:r>
      <w:r w:rsidR="008F62D2">
        <w:rPr>
          <w:rFonts w:ascii="Trebuchet MS" w:hAnsi="Trebuchet MS" w:cstheme="minorHAnsi"/>
        </w:rPr>
        <w:t xml:space="preserve">            </w:t>
      </w:r>
      <w:r w:rsidRPr="00A31EF3">
        <w:rPr>
          <w:rFonts w:ascii="Trebuchet MS" w:hAnsi="Trebuchet MS" w:cstheme="minorHAnsi"/>
        </w:rPr>
        <w:t xml:space="preserve">              d.</w:t>
      </w:r>
    </w:p>
    <w:p w14:paraId="28B28250" w14:textId="3505FD1D"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8F62D2">
        <w:rPr>
          <w:rFonts w:ascii="Trebuchet MS" w:hAnsi="Trebuchet MS" w:cstheme="minorHAnsi"/>
        </w:rPr>
        <w:t xml:space="preserve"> </w:t>
      </w:r>
      <w:r w:rsidRPr="00A31EF3">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 xml:space="preserve">galia </w:t>
      </w:r>
      <w:proofErr w:type="spellStart"/>
      <w:r w:rsidR="00B14F00">
        <w:rPr>
          <w:rFonts w:ascii="Trebuchet MS" w:hAnsi="Trebuchet MS" w:cstheme="minorHAnsi"/>
        </w:rPr>
        <w:t>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proofErr w:type="spellEnd"/>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proofErr w:type="spellStart"/>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w:t>
      </w:r>
      <w:proofErr w:type="spellEnd"/>
      <w:r w:rsidR="00BB1B7E">
        <w:rPr>
          <w:rFonts w:ascii="Trebuchet MS" w:hAnsi="Trebuchet MS" w:cstheme="minorHAnsi"/>
        </w:rPr>
        <w:t xml:space="preserve">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proofErr w:type="spellStart"/>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w:t>
      </w:r>
      <w:proofErr w:type="spellEnd"/>
      <w:r w:rsidR="00F80667" w:rsidRPr="00CE2F30">
        <w:rPr>
          <w:rFonts w:ascii="Trebuchet MS" w:hAnsi="Trebuchet MS" w:cstheme="minorHAnsi"/>
          <w:color w:val="000000"/>
        </w:rPr>
        <w:t xml:space="preserve">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w:t>
      </w:r>
      <w:proofErr w:type="spellStart"/>
      <w:r w:rsidRPr="45DA09A4">
        <w:rPr>
          <w:rFonts w:ascii="Trebuchet MS" w:hAnsi="Trebuchet MS" w:cstheme="minorBidi"/>
        </w:rPr>
        <w:t>аr</w:t>
      </w:r>
      <w:proofErr w:type="spellEnd"/>
      <w:r w:rsidRPr="45DA09A4">
        <w:rPr>
          <w:rFonts w:ascii="Trebuchet MS" w:hAnsi="Trebuchet MS" w:cstheme="minorBidi"/>
        </w:rPr>
        <w:t xml:space="preserve">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 xml:space="preserve">aukštos įtampos nuolatinė srovė (angl. HVDC – </w:t>
            </w:r>
            <w:proofErr w:type="spellStart"/>
            <w:r w:rsidRPr="008D3EC5">
              <w:rPr>
                <w:rFonts w:ascii="Trebuchet MS" w:hAnsi="Trebuchet MS" w:cstheme="minorHAnsi"/>
              </w:rPr>
              <w:t>high</w:t>
            </w:r>
            <w:proofErr w:type="spellEnd"/>
            <w:r w:rsidRPr="008D3EC5">
              <w:rPr>
                <w:rFonts w:ascii="Trebuchet MS" w:hAnsi="Trebuchet MS" w:cstheme="minorHAnsi"/>
              </w:rPr>
              <w:t xml:space="preserve"> </w:t>
            </w:r>
            <w:proofErr w:type="spellStart"/>
            <w:r w:rsidRPr="008D3EC5">
              <w:rPr>
                <w:rFonts w:ascii="Trebuchet MS" w:hAnsi="Trebuchet MS" w:cstheme="minorHAnsi"/>
              </w:rPr>
              <w:t>voltage</w:t>
            </w:r>
            <w:proofErr w:type="spellEnd"/>
            <w:r w:rsidRPr="008D3EC5">
              <w:rPr>
                <w:rFonts w:ascii="Trebuchet MS" w:hAnsi="Trebuchet MS" w:cstheme="minorHAnsi"/>
              </w:rPr>
              <w:t xml:space="preserve"> </w:t>
            </w:r>
            <w:proofErr w:type="spellStart"/>
            <w:r w:rsidRPr="008D3EC5">
              <w:rPr>
                <w:rFonts w:ascii="Trebuchet MS" w:hAnsi="Trebuchet MS" w:cstheme="minorHAnsi"/>
              </w:rPr>
              <w:t>direct</w:t>
            </w:r>
            <w:proofErr w:type="spellEnd"/>
            <w:r>
              <w:rPr>
                <w:rFonts w:ascii="Trebuchet MS" w:hAnsi="Trebuchet MS" w:cstheme="minorHAnsi"/>
              </w:rPr>
              <w:t xml:space="preserve"> </w:t>
            </w:r>
            <w:proofErr w:type="spellStart"/>
            <w:r w:rsidRPr="008D3EC5">
              <w:rPr>
                <w:rFonts w:ascii="Trebuchet MS" w:hAnsi="Trebuchet MS" w:cstheme="minorHAnsi"/>
              </w:rPr>
              <w:t>current</w:t>
            </w:r>
            <w:proofErr w:type="spellEnd"/>
            <w:r w:rsidRPr="008D3EC5">
              <w:rPr>
                <w:rFonts w:ascii="Trebuchet MS" w:hAnsi="Trebuchet MS" w:cstheme="minorHAnsi"/>
              </w:rPr>
              <w: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 xml:space="preserve">transformatoriaus (ritės) </w:t>
            </w:r>
            <w:proofErr w:type="spellStart"/>
            <w:r w:rsidRPr="007E3201">
              <w:rPr>
                <w:rFonts w:ascii="Trebuchet MS" w:hAnsi="Trebuchet MS" w:cstheme="minorHAnsi"/>
              </w:rPr>
              <w:t>neutralė</w:t>
            </w:r>
            <w:proofErr w:type="spellEnd"/>
            <w:r w:rsidRPr="007E3201">
              <w:rPr>
                <w:rFonts w:ascii="Trebuchet MS" w:hAnsi="Trebuchet MS" w:cstheme="minorHAnsi"/>
              </w:rPr>
              <w:t>;</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 xml:space="preserve">ryšių elementas (kondensatorius, </w:t>
            </w:r>
            <w:proofErr w:type="spellStart"/>
            <w:r w:rsidRPr="007E3201">
              <w:rPr>
                <w:rFonts w:ascii="Trebuchet MS" w:hAnsi="Trebuchet MS" w:cstheme="minorHAnsi"/>
              </w:rPr>
              <w:t>užtvėriklio</w:t>
            </w:r>
            <w:proofErr w:type="spellEnd"/>
            <w:r w:rsidRPr="007E3201">
              <w:rPr>
                <w:rFonts w:ascii="Trebuchet MS" w:hAnsi="Trebuchet MS" w:cstheme="minorHAnsi"/>
              </w:rPr>
              <w:t xml:space="preserve">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Narveliuose, kuriuose nėra jungtuvų, pvz., įtampos ar savųjų reikmių transformatorių </w:t>
      </w:r>
      <w:proofErr w:type="spellStart"/>
      <w:r w:rsidRPr="45DA09A4">
        <w:rPr>
          <w:rFonts w:ascii="Trebuchet MS" w:hAnsi="Trebuchet MS" w:cstheme="minorBidi"/>
        </w:rPr>
        <w:t>prijunginiuose</w:t>
      </w:r>
      <w:proofErr w:type="spellEnd"/>
      <w:r w:rsidRPr="45DA09A4">
        <w:rPr>
          <w:rFonts w:ascii="Trebuchet MS" w:hAnsi="Trebuchet MS" w:cstheme="minorBidi"/>
        </w:rPr>
        <w:t>,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w:t>
            </w:r>
            <w:proofErr w:type="spellStart"/>
            <w:r>
              <w:rPr>
                <w:rFonts w:ascii="Trebuchet MS" w:hAnsi="Trebuchet MS"/>
              </w:rPr>
              <w:t>Klaipėda</w:t>
            </w:r>
            <w:r w:rsidR="00851A93">
              <w:rPr>
                <w:rFonts w:ascii="Trebuchet MS" w:hAnsi="Trebuchet MS"/>
              </w:rPr>
              <w:t>.</w:t>
            </w:r>
            <w:r>
              <w:rPr>
                <w:rFonts w:ascii="Trebuchet MS" w:hAnsi="Trebuchet MS"/>
              </w:rPr>
              <w:t>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w:t>
            </w:r>
            <w:proofErr w:type="spellStart"/>
            <w:r>
              <w:rPr>
                <w:rFonts w:ascii="Trebuchet MS" w:hAnsi="Trebuchet MS" w:cstheme="minorHAnsi"/>
              </w:rPr>
              <w:t>Pabalvė</w:t>
            </w:r>
            <w:proofErr w:type="spellEnd"/>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w:t>
            </w:r>
            <w:proofErr w:type="spellStart"/>
            <w:r>
              <w:rPr>
                <w:rFonts w:ascii="Trebuchet MS" w:hAnsi="Trebuchet MS" w:cstheme="minorHAnsi"/>
              </w:rPr>
              <w:t>Pabalvės</w:t>
            </w:r>
            <w:proofErr w:type="spellEnd"/>
            <w:r>
              <w:rPr>
                <w:rFonts w:ascii="Trebuchet MS" w:hAnsi="Trebuchet MS" w:cstheme="minorHAnsi"/>
              </w:rPr>
              <w:t xml:space="preserve">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pirmasis srovės transformatorius 110 kV įtampos </w:t>
            </w:r>
            <w:proofErr w:type="spellStart"/>
            <w:r w:rsidRPr="007E3201">
              <w:rPr>
                <w:rFonts w:ascii="Trebuchet MS" w:hAnsi="Trebuchet MS" w:cstheme="minorHAnsi"/>
              </w:rPr>
              <w:t>tarpšyninio</w:t>
            </w:r>
            <w:proofErr w:type="spellEnd"/>
            <w:r w:rsidRPr="007E3201">
              <w:rPr>
                <w:rFonts w:ascii="Trebuchet MS" w:hAnsi="Trebuchet MS" w:cstheme="minorHAnsi"/>
              </w:rPr>
              <w:t xml:space="preserve">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proofErr w:type="spellStart"/>
            <w:r w:rsidR="00585830">
              <w:rPr>
                <w:rFonts w:ascii="Trebuchet MS" w:hAnsi="Trebuchet MS"/>
              </w:rPr>
              <w:t>Jašiūnai</w:t>
            </w:r>
            <w:proofErr w:type="spellEnd"/>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w:t>
      </w:r>
      <w:proofErr w:type="spellStart"/>
      <w:r w:rsidRPr="45DA09A4">
        <w:rPr>
          <w:rFonts w:ascii="Trebuchet MS" w:hAnsi="Trebuchet MS" w:cstheme="minorBidi"/>
        </w:rPr>
        <w:t>autotransformatorių</w:t>
      </w:r>
      <w:proofErr w:type="spellEnd"/>
      <w:r w:rsidRPr="45DA09A4">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proofErr w:type="spellStart"/>
            <w:r w:rsidR="004E04AD" w:rsidRPr="00B25D63">
              <w:rPr>
                <w:rFonts w:ascii="Trebuchet MS" w:hAnsi="Trebuchet MS" w:cstheme="minorHAnsi"/>
              </w:rPr>
              <w:t>ųjų</w:t>
            </w:r>
            <w:proofErr w:type="spellEnd"/>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proofErr w:type="spellStart"/>
            <w:r w:rsidR="00D44590" w:rsidRPr="00B25D63">
              <w:rPr>
                <w:rFonts w:ascii="Trebuchet MS" w:hAnsi="Trebuchet MS" w:cstheme="minorHAnsi"/>
              </w:rPr>
              <w:t>ketvirtas</w:t>
            </w:r>
            <w:proofErr w:type="spellEnd"/>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w:t>
            </w:r>
            <w:proofErr w:type="spellStart"/>
            <w:r w:rsidR="00A06B32" w:rsidRPr="005D7C43">
              <w:rPr>
                <w:rFonts w:ascii="Trebuchet MS" w:hAnsi="Trebuchet MS" w:cstheme="minorHAnsi"/>
              </w:rPr>
              <w:t>ųjų</w:t>
            </w:r>
            <w:proofErr w:type="spellEnd"/>
            <w:r w:rsidR="00A06B32" w:rsidRPr="005D7C43">
              <w:rPr>
                <w:rFonts w:ascii="Trebuchet MS" w:hAnsi="Trebuchet MS" w:cstheme="minorHAnsi"/>
              </w:rPr>
              <w:t xml:space="preserve">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aparato techninės paskirties pavadinimo pirmosios raidės, pvz.: ŠS, LS, LŽ, SJ ir kt., taip pat komutavimo aparatų padėties užrašai: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4500B90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kV narvelių rašomų prijunginių pavadinimų raidžių aukštis 50 mm, komutavimo aparatų techninės paskirties pavadinimų – 35-50 mm, užrašų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6D804B8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Spintos (skydelio, </w:t>
      </w:r>
      <w:proofErr w:type="spellStart"/>
      <w:r w:rsidRPr="45DA09A4">
        <w:rPr>
          <w:rFonts w:ascii="Trebuchet MS" w:hAnsi="Trebuchet MS" w:cstheme="minorBidi"/>
        </w:rPr>
        <w:t>rinklės</w:t>
      </w:r>
      <w:proofErr w:type="spellEnd"/>
      <w:r w:rsidRPr="45DA09A4">
        <w:rPr>
          <w:rFonts w:ascii="Trebuchet MS" w:hAnsi="Trebuchet MS" w:cstheme="minorBidi"/>
        </w:rPr>
        <w:t>)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proofErr w:type="spellStart"/>
      <w:r w:rsidRPr="00D47176">
        <w:rPr>
          <w:rFonts w:ascii="Trebuchet MS" w:hAnsi="Trebuchet MS" w:cstheme="minorBidi"/>
        </w:rPr>
        <w:t>autotransformatorių</w:t>
      </w:r>
      <w:proofErr w:type="spellEnd"/>
      <w:r w:rsidRPr="00D47176">
        <w:rPr>
          <w:rFonts w:ascii="Trebuchet MS" w:hAnsi="Trebuchet MS" w:cstheme="minorBidi"/>
        </w:rPr>
        <w:t xml:space="preserve">), šynas ir pan. Kai skydas (spinta) skirtas keliems </w:t>
      </w:r>
      <w:proofErr w:type="spellStart"/>
      <w:r w:rsidRPr="00D47176">
        <w:rPr>
          <w:rFonts w:ascii="Trebuchet MS" w:hAnsi="Trebuchet MS" w:cstheme="minorBidi"/>
        </w:rPr>
        <w:t>prijunginiams</w:t>
      </w:r>
      <w:proofErr w:type="spellEnd"/>
      <w:r w:rsidRPr="00D47176">
        <w:rPr>
          <w:rFonts w:ascii="Trebuchet MS" w:hAnsi="Trebuchet MS" w:cstheme="minorBidi"/>
        </w:rPr>
        <w:t>,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proofErr w:type="spellStart"/>
      <w:r w:rsidR="4D8EE01E" w:rsidRPr="45DA09A4">
        <w:rPr>
          <w:rFonts w:ascii="Trebuchet MS" w:hAnsi="Trebuchet MS" w:cstheme="minorBidi"/>
        </w:rPr>
        <w:t>rinklėse</w:t>
      </w:r>
      <w:proofErr w:type="spellEnd"/>
      <w:r w:rsidR="4D8EE01E" w:rsidRPr="45DA09A4">
        <w:rPr>
          <w:rFonts w:ascii="Trebuchet MS" w:hAnsi="Trebuchet MS" w:cstheme="minorBidi"/>
        </w:rPr>
        <w:t xml:space="preserv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w:t>
      </w:r>
      <w:proofErr w:type="spellStart"/>
      <w:r w:rsidRPr="45DA09A4">
        <w:rPr>
          <w:rFonts w:ascii="Trebuchet MS" w:hAnsi="Trebuchet MS" w:cstheme="minorBidi"/>
        </w:rPr>
        <w:t>rinklėms</w:t>
      </w:r>
      <w:proofErr w:type="spellEnd"/>
      <w:r w:rsidRPr="45DA09A4">
        <w:rPr>
          <w:rFonts w:ascii="Trebuchet MS" w:hAnsi="Trebuchet MS" w:cstheme="minorBidi"/>
        </w:rPr>
        <w:t xml:space="preserve">),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pvz.: T-1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w:t>
      </w:r>
      <w:r w:rsidR="009231D9">
        <w:rPr>
          <w:rFonts w:ascii="Trebuchet MS" w:hAnsi="Trebuchet MS" w:cstheme="minorBidi"/>
        </w:rPr>
        <w:t xml:space="preserve">T-101 </w:t>
      </w:r>
      <w:proofErr w:type="spellStart"/>
      <w:r w:rsidR="009231D9">
        <w:rPr>
          <w:rFonts w:ascii="Trebuchet MS" w:hAnsi="Trebuchet MS" w:cstheme="minorBidi"/>
        </w:rPr>
        <w:t>gnybty</w:t>
      </w:r>
      <w:r w:rsidR="00034646">
        <w:rPr>
          <w:rFonts w:ascii="Trebuchet MS" w:hAnsi="Trebuchet MS" w:cstheme="minorBidi"/>
        </w:rPr>
        <w:t>nas</w:t>
      </w:r>
      <w:proofErr w:type="spellEnd"/>
      <w:r w:rsidR="001B387C">
        <w:rPr>
          <w:rFonts w:ascii="Trebuchet MS" w:hAnsi="Trebuchet MS" w:cstheme="minorBidi"/>
        </w:rPr>
        <w:t>;</w:t>
      </w:r>
      <w:r w:rsidR="00034646">
        <w:rPr>
          <w:rFonts w:ascii="Trebuchet MS" w:hAnsi="Trebuchet MS" w:cstheme="minorBidi"/>
        </w:rPr>
        <w:t xml:space="preserve"> L-Vilnius </w:t>
      </w:r>
      <w:proofErr w:type="spellStart"/>
      <w:r w:rsidR="00034646">
        <w:rPr>
          <w:rFonts w:ascii="Trebuchet MS" w:hAnsi="Trebuchet MS" w:cstheme="minorBidi"/>
        </w:rPr>
        <w:t>gnybtynas</w:t>
      </w:r>
      <w:proofErr w:type="spellEnd"/>
      <w:r w:rsidR="00034646">
        <w:rPr>
          <w:rFonts w:ascii="Trebuchet MS" w:hAnsi="Trebuchet MS" w:cstheme="minorBidi"/>
        </w:rPr>
        <w:t>;</w:t>
      </w:r>
      <w:r w:rsidRPr="45DA09A4">
        <w:rPr>
          <w:rFonts w:ascii="Trebuchet MS" w:hAnsi="Trebuchet MS" w:cstheme="minorBidi"/>
        </w:rPr>
        <w:t xml:space="preserve"> ĮT-101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 xml:space="preserve">s numeris, pavyzdžiui: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1,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 xml:space="preserve">turi būti nurodyta abiejų galų, kuriuose jungiamas laidas,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kabelių laidininkų žymių turi būti nurodyta kabelio pavadinimas (pagal darbo projekto principines schemas ir kabelinį žurnalą),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Savųjų reikmių skyduose, ant 0,4 kV saugiklių tvirtinimo konstrukcijų, užrašoma saugiklių </w:t>
      </w:r>
      <w:proofErr w:type="spellStart"/>
      <w:r w:rsidRPr="45DA09A4">
        <w:rPr>
          <w:rFonts w:ascii="Trebuchet MS" w:hAnsi="Trebuchet MS" w:cstheme="minorBidi"/>
        </w:rPr>
        <w:t>tirptukų</w:t>
      </w:r>
      <w:proofErr w:type="spellEnd"/>
      <w:r w:rsidRPr="45DA09A4">
        <w:rPr>
          <w:rFonts w:ascii="Trebuchet MS" w:hAnsi="Trebuchet MS" w:cstheme="minorBidi"/>
        </w:rPr>
        <w:t xml:space="preserve">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proofErr w:type="spellStart"/>
      <w:r w:rsidR="00563B29" w:rsidRPr="3E5537AE">
        <w:rPr>
          <w:rFonts w:ascii="Trebuchet MS" w:hAnsi="Trebuchet MS" w:cstheme="minorBidi"/>
        </w:rPr>
        <w:t>Drawing</w:t>
      </w:r>
      <w:proofErr w:type="spellEnd"/>
      <w:r w:rsidR="00563B29" w:rsidRPr="3E5537AE">
        <w:rPr>
          <w:rFonts w:ascii="Trebuchet MS" w:hAnsi="Trebuchet MS" w:cstheme="minorBidi"/>
        </w:rPr>
        <w:t xml:space="preserve"> </w:t>
      </w:r>
      <w:proofErr w:type="spellStart"/>
      <w:r w:rsidR="00563B29" w:rsidRPr="3E5537AE">
        <w:rPr>
          <w:rFonts w:ascii="Trebuchet MS" w:hAnsi="Trebuchet MS" w:cstheme="minorBidi"/>
        </w:rPr>
        <w:t>Po</w:t>
      </w:r>
      <w:r w:rsidR="005F2FBC" w:rsidRPr="3E5537AE">
        <w:rPr>
          <w:rFonts w:ascii="Trebuchet MS" w:hAnsi="Trebuchet MS" w:cstheme="minorBidi"/>
        </w:rPr>
        <w:t>cket</w:t>
      </w:r>
      <w:proofErr w:type="spellEnd"/>
      <w:r w:rsidR="005F2FBC" w:rsidRPr="3E5537AE">
        <w:rPr>
          <w:rFonts w:ascii="Trebuchet MS" w:hAnsi="Trebuchet MS" w:cstheme="minorBidi"/>
        </w:rPr>
        <w:t xml:space="preserve">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 xml:space="preserve">pastotės KSSRS </w:t>
      </w:r>
      <w:proofErr w:type="spellStart"/>
      <w:r w:rsidRPr="3810D92F">
        <w:rPr>
          <w:rFonts w:ascii="Trebuchet MS" w:hAnsi="Trebuchet MS" w:cstheme="minorBidi"/>
        </w:rPr>
        <w:t>vienlinijinė</w:t>
      </w:r>
      <w:r w:rsidR="00B64474">
        <w:rPr>
          <w:rFonts w:ascii="Trebuchet MS" w:hAnsi="Trebuchet MS" w:cstheme="minorBidi"/>
        </w:rPr>
        <w:t>s</w:t>
      </w:r>
      <w:proofErr w:type="spellEnd"/>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 xml:space="preserve">SSRS </w:t>
      </w:r>
      <w:proofErr w:type="spellStart"/>
      <w:r w:rsidR="5EC4A206" w:rsidRPr="00ED3B50">
        <w:rPr>
          <w:rFonts w:ascii="Trebuchet MS" w:hAnsi="Trebuchet MS" w:cstheme="minorBidi"/>
        </w:rPr>
        <w:t>vienlinijinė</w:t>
      </w:r>
      <w:r w:rsidR="00B64474" w:rsidRPr="00ED3B50">
        <w:rPr>
          <w:rFonts w:ascii="Trebuchet MS" w:hAnsi="Trebuchet MS" w:cstheme="minorBidi"/>
        </w:rPr>
        <w:t>s</w:t>
      </w:r>
      <w:proofErr w:type="spellEnd"/>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Linijos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nepavadinama ir priskiriama prie pagrindinės OL, o jei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pavadinamos pagal tuos pačius principus, kaip </w:t>
      </w:r>
      <w:proofErr w:type="spellStart"/>
      <w:r w:rsidRPr="45DA09A4">
        <w:rPr>
          <w:rFonts w:ascii="Trebuchet MS" w:hAnsi="Trebuchet MS" w:cstheme="minorBidi"/>
        </w:rPr>
        <w:t>viengrandės</w:t>
      </w:r>
      <w:proofErr w:type="spellEnd"/>
      <w:r w:rsidRPr="45DA09A4">
        <w:rPr>
          <w:rFonts w:ascii="Trebuchet MS" w:hAnsi="Trebuchet MS" w:cstheme="minorBidi"/>
        </w:rPr>
        <w:t xml:space="preserve">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OL yra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 OL yra </w:t>
      </w:r>
      <w:proofErr w:type="spellStart"/>
      <w:r w:rsidRPr="45DA09A4">
        <w:rPr>
          <w:rFonts w:ascii="Trebuchet MS" w:hAnsi="Trebuchet MS" w:cstheme="minorBidi"/>
        </w:rPr>
        <w:t>dvigrandė</w:t>
      </w:r>
      <w:proofErr w:type="spellEnd"/>
      <w:r w:rsidRPr="45DA09A4">
        <w:rPr>
          <w:rFonts w:ascii="Trebuchet MS" w:hAnsi="Trebuchet MS" w:cstheme="minorBidi"/>
        </w:rPr>
        <w:t xml:space="preserve">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xml:space="preserve">, pvz. KAUNAS–JONAVA I (KN–JN I), antroji grandis KAUNAS–JONAVA II (KN–JN 2). Šiuo atveju atramos numeris abiem grandims yra bendras. Kai </w:t>
      </w: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viename ar abiejuose galuose jungia skirtingas pastotes, tai </w:t>
      </w:r>
      <w:proofErr w:type="spellStart"/>
      <w:r w:rsidRPr="45DA09A4">
        <w:rPr>
          <w:rFonts w:ascii="Trebuchet MS" w:hAnsi="Trebuchet MS" w:cstheme="minorBidi"/>
        </w:rPr>
        <w:t>dvigrandžių</w:t>
      </w:r>
      <w:proofErr w:type="spellEnd"/>
      <w:r w:rsidRPr="45DA09A4">
        <w:rPr>
          <w:rFonts w:ascii="Trebuchet MS" w:hAnsi="Trebuchet MS" w:cstheme="minorBidi"/>
        </w:rPr>
        <w:t xml:space="preserve">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 xml:space="preserve">angl. </w:t>
      </w:r>
      <w:proofErr w:type="spellStart"/>
      <w:r w:rsidRPr="45DA09A4">
        <w:rPr>
          <w:rFonts w:ascii="Trebuchet MS" w:hAnsi="Trebuchet MS"/>
          <w:i/>
          <w:iCs/>
        </w:rPr>
        <w:t>Switch</w:t>
      </w:r>
      <w:proofErr w:type="spellEnd"/>
      <w:r w:rsidRPr="45DA09A4">
        <w:rPr>
          <w:rFonts w:ascii="Trebuchet MS" w:hAnsi="Trebuchet MS"/>
          <w:i/>
          <w:iCs/>
        </w:rPr>
        <w:t xml:space="preserve"> </w:t>
      </w:r>
      <w:proofErr w:type="spellStart"/>
      <w:r w:rsidRPr="45DA09A4">
        <w:rPr>
          <w:rFonts w:ascii="Trebuchet MS" w:hAnsi="Trebuchet MS"/>
          <w:i/>
          <w:iCs/>
        </w:rPr>
        <w:t>Fuse</w:t>
      </w:r>
      <w:proofErr w:type="spellEnd"/>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w:t>
      </w:r>
      <w:proofErr w:type="spellStart"/>
      <w:r w:rsidR="6F2250DB" w:rsidRPr="3810D92F">
        <w:rPr>
          <w:rFonts w:ascii="Trebuchet MS" w:hAnsi="Trebuchet MS"/>
        </w:rPr>
        <w:t>ys</w:t>
      </w:r>
      <w:proofErr w:type="spellEnd"/>
      <w:r w:rsidR="6F2250DB" w:rsidRPr="3810D92F">
        <w:rPr>
          <w:rFonts w:ascii="Trebuchet MS" w:hAnsi="Trebuchet MS"/>
        </w:rPr>
        <w:t>);</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w:t>
      </w:r>
      <w:proofErr w:type="spellStart"/>
      <w:r w:rsidR="3D1590C0" w:rsidRPr="3810D92F">
        <w:rPr>
          <w:rFonts w:ascii="Trebuchet MS" w:hAnsi="Trebuchet MS"/>
        </w:rPr>
        <w:t>aa</w:t>
      </w:r>
      <w:proofErr w:type="spellEnd"/>
      <w:r w:rsidR="3D1590C0" w:rsidRPr="3810D92F">
        <w:rPr>
          <w:rFonts w:ascii="Trebuchet MS" w:hAnsi="Trebuchet MS"/>
        </w:rPr>
        <w:t xml:space="preserve">, ab, ... </w:t>
      </w:r>
      <w:proofErr w:type="spellStart"/>
      <w:r w:rsidR="3D1590C0" w:rsidRPr="3810D92F">
        <w:rPr>
          <w:rFonts w:ascii="Trebuchet MS" w:hAnsi="Trebuchet MS"/>
        </w:rPr>
        <w:t>az</w:t>
      </w:r>
      <w:proofErr w:type="spellEnd"/>
      <w:r w:rsidR="3D1590C0" w:rsidRPr="3810D92F">
        <w:rPr>
          <w:rFonts w:ascii="Trebuchet MS" w:hAnsi="Trebuchet MS"/>
        </w:rPr>
        <w:t>,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prievadus numeruoti pagal ant įrangos prievadų esamus numerius pridedant raidę p arba tais simboliais, kurie užrašyti prie prievado; žymėjimo pvz.: 1p, 9p, 24p, Eth2, G5, </w:t>
      </w:r>
      <w:proofErr w:type="spellStart"/>
      <w:r w:rsidR="3D1590C0" w:rsidRPr="3810D92F">
        <w:rPr>
          <w:rFonts w:ascii="Trebuchet MS" w:hAnsi="Trebuchet MS"/>
        </w:rPr>
        <w:t>Mng</w:t>
      </w:r>
      <w:proofErr w:type="spellEnd"/>
      <w:r w:rsidR="3D1590C0" w:rsidRPr="3810D92F">
        <w:rPr>
          <w:rFonts w:ascii="Trebuchet MS" w:hAnsi="Trebuchet MS"/>
        </w:rPr>
        <w:t>;</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proofErr w:type="spellStart"/>
            <w:r w:rsidR="001327CC">
              <w:rPr>
                <w:rFonts w:ascii="Trebuchet MS" w:hAnsi="Trebuchet MS" w:cs="Calibri"/>
                <w:sz w:val="12"/>
                <w:szCs w:val="16"/>
              </w:rPr>
              <w:t>Iv</w:t>
            </w:r>
            <w:r w:rsidR="00CD72BF">
              <w:rPr>
                <w:rFonts w:ascii="Trebuchet MS" w:hAnsi="Trebuchet MS" w:cs="Calibri"/>
                <w:sz w:val="12"/>
                <w:szCs w:val="16"/>
              </w:rPr>
              <w:t>ard</w:t>
            </w:r>
            <w:proofErr w:type="spellEnd"/>
            <w:r w:rsidR="00CD72BF">
              <w:rPr>
                <w:rFonts w:ascii="Trebuchet MS" w:hAnsi="Trebuchet MS" w:cs="Calibri"/>
                <w:sz w:val="12"/>
                <w:szCs w:val="16"/>
              </w:rPr>
              <w:t>.</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w:t>
            </w:r>
            <w:proofErr w:type="spellStart"/>
            <w:r w:rsidR="00203790">
              <w:rPr>
                <w:rFonts w:ascii="Trebuchet MS" w:hAnsi="Trebuchet MS" w:cs="Calibri"/>
                <w:sz w:val="12"/>
                <w:szCs w:val="16"/>
              </w:rPr>
              <w:t>mH</w:t>
            </w:r>
            <w:proofErr w:type="spellEnd"/>
            <w:r w:rsidR="00203790">
              <w:rPr>
                <w:rFonts w:ascii="Trebuchet MS" w:hAnsi="Trebuchet MS" w:cs="Calibri"/>
                <w:sz w:val="12"/>
                <w:szCs w:val="16"/>
              </w:rPr>
              <w:t>)</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w:t>
            </w:r>
            <w:proofErr w:type="spellStart"/>
            <w:r w:rsidR="00F17CC7">
              <w:rPr>
                <w:rFonts w:ascii="Trebuchet MS" w:hAnsi="Trebuchet MS" w:cs="Calibri"/>
                <w:sz w:val="12"/>
                <w:szCs w:val="16"/>
              </w:rPr>
              <w:t>kHz</w:t>
            </w:r>
            <w:proofErr w:type="spellEnd"/>
            <w:r w:rsidR="00F17CC7">
              <w:rPr>
                <w:rFonts w:ascii="Trebuchet MS" w:hAnsi="Trebuchet MS" w:cs="Calibri"/>
                <w:sz w:val="12"/>
                <w:szCs w:val="16"/>
              </w:rPr>
              <w:t>)</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 xml:space="preserve">Aukšto dažnio </w:t>
            </w:r>
            <w:proofErr w:type="spellStart"/>
            <w:r w:rsidRPr="0013255B">
              <w:rPr>
                <w:rFonts w:ascii="Trebuchet MS" w:hAnsi="Trebuchet MS" w:cs="Calibri"/>
                <w:sz w:val="16"/>
                <w:szCs w:val="18"/>
              </w:rPr>
              <w:t>užtvė</w:t>
            </w:r>
            <w:r w:rsidR="00B767A0">
              <w:rPr>
                <w:rFonts w:ascii="Trebuchet MS" w:hAnsi="Trebuchet MS" w:cs="Calibri"/>
                <w:sz w:val="16"/>
                <w:szCs w:val="18"/>
              </w:rPr>
              <w:t>riklis</w:t>
            </w:r>
            <w:proofErr w:type="spellEnd"/>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w:t>
            </w:r>
            <w:proofErr w:type="spellStart"/>
            <w:r w:rsidRPr="0013255B">
              <w:rPr>
                <w:rFonts w:ascii="Trebuchet MS" w:hAnsi="Trebuchet MS" w:cs="Calibri"/>
                <w:sz w:val="12"/>
                <w:szCs w:val="16"/>
              </w:rPr>
              <w:t>cos</w:t>
            </w:r>
            <w:proofErr w:type="spellEnd"/>
            <w:r w:rsidRPr="0013255B">
              <w:rPr>
                <w:rFonts w:ascii="Trebuchet MS" w:hAnsi="Trebuchet MS" w:cs="Calibri"/>
                <w:sz w:val="12"/>
                <w:szCs w:val="16"/>
              </w:rPr>
              <w:t xml:space="preserve">(φ) / </w:t>
            </w:r>
            <w:proofErr w:type="spellStart"/>
            <w:r w:rsidRPr="0013255B">
              <w:rPr>
                <w:rFonts w:ascii="Trebuchet MS" w:hAnsi="Trebuchet MS" w:cs="Calibri"/>
                <w:sz w:val="12"/>
                <w:szCs w:val="16"/>
              </w:rPr>
              <w:t>I</w:t>
            </w:r>
            <w:r w:rsidRPr="0013255B">
              <w:rPr>
                <w:rFonts w:ascii="Trebuchet MS" w:hAnsi="Trebuchet MS" w:cs="Calibri"/>
                <w:sz w:val="12"/>
                <w:szCs w:val="16"/>
                <w:vertAlign w:val="subscript"/>
              </w:rPr>
              <w:t>Nmax</w:t>
            </w:r>
            <w:proofErr w:type="spellEnd"/>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proofErr w:type="spellStart"/>
      <w:r w:rsidRPr="5EB50878">
        <w:rPr>
          <w:rFonts w:ascii="Trebuchet MS" w:hAnsi="Trebuchet MS" w:cs="Calibri"/>
          <w:sz w:val="14"/>
          <w:szCs w:val="14"/>
        </w:rPr>
        <w:t>cos</w:t>
      </w:r>
      <w:proofErr w:type="spellEnd"/>
      <w:r w:rsidRPr="5EB50878">
        <w:rPr>
          <w:rFonts w:ascii="Trebuchet MS" w:hAnsi="Trebuchet MS" w:cs="Calibri"/>
          <w:sz w:val="14"/>
          <w:szCs w:val="14"/>
        </w:rPr>
        <w:t xml:space="preserve">(φ) – galios faktorius; </w:t>
      </w:r>
      <w:proofErr w:type="spellStart"/>
      <w:r w:rsidRPr="5EB50878">
        <w:rPr>
          <w:rFonts w:ascii="Trebuchet MS" w:hAnsi="Trebuchet MS" w:cs="Calibri"/>
          <w:sz w:val="14"/>
          <w:szCs w:val="14"/>
        </w:rPr>
        <w:t>I</w:t>
      </w:r>
      <w:r w:rsidRPr="5EB50878">
        <w:rPr>
          <w:rFonts w:ascii="Trebuchet MS" w:hAnsi="Trebuchet MS" w:cs="Calibri"/>
          <w:sz w:val="14"/>
          <w:szCs w:val="14"/>
          <w:vertAlign w:val="subscript"/>
        </w:rPr>
        <w:t>Nmax</w:t>
      </w:r>
      <w:proofErr w:type="spellEnd"/>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w:t>
            </w:r>
            <w:proofErr w:type="spellStart"/>
            <w:r>
              <w:rPr>
                <w:rFonts w:ascii="Trebuchet MS" w:hAnsi="Trebuchet MS"/>
                <w:sz w:val="18"/>
              </w:rPr>
              <w:t>autotransformatoriai</w:t>
            </w:r>
            <w:proofErr w:type="spellEnd"/>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 xml:space="preserve">ir 10 kV reguliavimo </w:t>
            </w:r>
            <w:proofErr w:type="spellStart"/>
            <w:r w:rsidR="00DB344A" w:rsidRPr="001346DD">
              <w:rPr>
                <w:rFonts w:ascii="Trebuchet MS" w:hAnsi="Trebuchet MS"/>
                <w:sz w:val="18"/>
              </w:rPr>
              <w:t>transform</w:t>
            </w:r>
            <w:r w:rsidR="001A2EA4" w:rsidRPr="001346DD">
              <w:rPr>
                <w:rFonts w:ascii="Trebuchet MS" w:hAnsi="Trebuchet MS"/>
                <w:sz w:val="18"/>
              </w:rPr>
              <w:t>atoriaia</w:t>
            </w:r>
            <w:proofErr w:type="spellEnd"/>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w:t>
            </w:r>
            <w:proofErr w:type="spellStart"/>
            <w:r>
              <w:rPr>
                <w:rFonts w:ascii="Trebuchet MS" w:hAnsi="Trebuchet MS"/>
                <w:sz w:val="18"/>
              </w:rPr>
              <w:t>užtvėriklio</w:t>
            </w:r>
            <w:proofErr w:type="spellEnd"/>
            <w:r>
              <w:rPr>
                <w:rFonts w:ascii="Trebuchet MS" w:hAnsi="Trebuchet MS"/>
                <w:sz w:val="18"/>
              </w:rPr>
              <w:t xml:space="preserve">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 xml:space="preserve">Ant </w:t>
            </w: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 xml:space="preserve">330-400 kV </w:t>
      </w:r>
      <w:proofErr w:type="spellStart"/>
      <w:r w:rsidRPr="006C291C">
        <w:rPr>
          <w:rFonts w:ascii="Trebuchet MS" w:hAnsi="Trebuchet MS"/>
          <w:sz w:val="20"/>
          <w:szCs w:val="20"/>
        </w:rPr>
        <w:t>autotransformatorių</w:t>
      </w:r>
      <w:proofErr w:type="spellEnd"/>
      <w:r w:rsidRPr="006C291C">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E0395C">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338.7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Dense </w:t>
            </w:r>
            <w:proofErr w:type="spellStart"/>
            <w:r w:rsidRPr="006E0C52">
              <w:rPr>
                <w:rFonts w:ascii="Trebuchet MS" w:hAnsi="Trebuchet MS"/>
                <w:color w:val="000000" w:themeColor="text1"/>
                <w:lang w:val="en-US"/>
              </w:rPr>
              <w:t>Wavelenght</w:t>
            </w:r>
            <w:proofErr w:type="spellEnd"/>
            <w:r w:rsidRPr="006E0C52">
              <w:rPr>
                <w:rFonts w:ascii="Trebuchet MS" w:hAnsi="Trebuchet MS"/>
                <w:color w:val="000000" w:themeColor="text1"/>
                <w:lang w:val="en-US"/>
              </w:rPr>
              <w:t xml:space="preserve">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RedBox</w:t>
            </w:r>
            <w:proofErr w:type="spellEnd"/>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w:t>
            </w:r>
            <w:proofErr w:type="spellStart"/>
            <w:r w:rsidRPr="002C4A1E">
              <w:rPr>
                <w:rFonts w:ascii="Trebuchet MS" w:hAnsi="Trebuchet MS"/>
                <w:color w:val="000000" w:themeColor="text1"/>
              </w:rPr>
              <w:t>bendrapastotinis</w:t>
            </w:r>
            <w:proofErr w:type="spellEnd"/>
            <w:r w:rsidRPr="002C4A1E">
              <w:rPr>
                <w:rFonts w:ascii="Trebuchet MS" w:hAnsi="Trebuchet MS"/>
                <w:color w:val="000000" w:themeColor="text1"/>
              </w:rPr>
              <w:t>)</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PDH </w:t>
            </w:r>
            <w:proofErr w:type="spellStart"/>
            <w:r w:rsidRPr="002C4A1E">
              <w:rPr>
                <w:rFonts w:ascii="Trebuchet MS" w:hAnsi="Trebuchet MS"/>
                <w:color w:val="000000" w:themeColor="text1"/>
              </w:rPr>
              <w:t>multiplekseris</w:t>
            </w:r>
            <w:proofErr w:type="spellEnd"/>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Plesiochronous</w:t>
            </w:r>
            <w:proofErr w:type="spellEnd"/>
            <w:r w:rsidRPr="006E0C52">
              <w:rPr>
                <w:rFonts w:ascii="Trebuchet MS" w:hAnsi="Trebuchet MS"/>
                <w:color w:val="000000" w:themeColor="text1"/>
                <w:lang w:val="en-US"/>
              </w:rPr>
              <w:t xml:space="preserve">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Optoelektrinis</w:t>
            </w:r>
            <w:proofErr w:type="spellEnd"/>
            <w:r w:rsidRPr="002C4A1E">
              <w:rPr>
                <w:rFonts w:ascii="Trebuchet MS" w:hAnsi="Trebuchet MS"/>
                <w:color w:val="000000" w:themeColor="text1"/>
              </w:rPr>
              <w:t xml:space="preserve">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Radijo </w:t>
            </w:r>
            <w:proofErr w:type="spellStart"/>
            <w:r w:rsidRPr="002C4A1E">
              <w:rPr>
                <w:rFonts w:ascii="Trebuchet MS" w:hAnsi="Trebuchet MS"/>
                <w:color w:val="000000" w:themeColor="text1"/>
              </w:rPr>
              <w:t>modeminės</w:t>
            </w:r>
            <w:proofErr w:type="spellEnd"/>
            <w:r w:rsidRPr="002C4A1E">
              <w:rPr>
                <w:rFonts w:ascii="Trebuchet MS" w:hAnsi="Trebuchet MS"/>
                <w:color w:val="000000" w:themeColor="text1"/>
              </w:rPr>
              <w:t xml:space="preserve">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Radio</w:t>
            </w:r>
            <w:proofErr w:type="spellEnd"/>
            <w:r w:rsidRPr="002C4A1E">
              <w:rPr>
                <w:rFonts w:ascii="Trebuchet MS" w:hAnsi="Trebuchet MS"/>
                <w:color w:val="000000" w:themeColor="text1"/>
              </w:rPr>
              <w:t xml:space="preserve">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Full </w:t>
            </w: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InDoor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Communications Manhole, </w:t>
            </w:r>
            <w:proofErr w:type="gramStart"/>
            <w:r w:rsidRPr="006E0C52">
              <w:rPr>
                <w:rFonts w:ascii="Trebuchet MS" w:hAnsi="Trebuchet MS"/>
                <w:color w:val="000000" w:themeColor="text1"/>
                <w:lang w:val="en-US"/>
              </w:rPr>
              <w:t>Well</w:t>
            </w:r>
            <w:proofErr w:type="gramEnd"/>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SDH </w:t>
            </w:r>
            <w:proofErr w:type="spellStart"/>
            <w:r w:rsidRPr="002C4A1E">
              <w:rPr>
                <w:rFonts w:ascii="Trebuchet MS" w:hAnsi="Trebuchet MS"/>
                <w:color w:val="000000" w:themeColor="text1"/>
              </w:rPr>
              <w:t>multiplekseris</w:t>
            </w:r>
            <w:proofErr w:type="spellEnd"/>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proofErr w:type="spellStart"/>
      <w:r w:rsidRPr="002C1767">
        <w:rPr>
          <w:rFonts w:ascii="Trebuchet MS" w:hAnsi="Trebuchet MS"/>
        </w:rPr>
        <w:t>Lentėlė</w:t>
      </w:r>
      <w:proofErr w:type="spellEnd"/>
      <w:r w:rsidRPr="002C1767">
        <w:rPr>
          <w:rFonts w:ascii="Trebuchet MS" w:hAnsi="Trebuchet MS"/>
        </w:rPr>
        <w:t xml:space="preserve">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proofErr w:type="spellStart"/>
            <w:r w:rsidRPr="006E0C52">
              <w:rPr>
                <w:rFonts w:ascii="Trebuchet MS" w:hAnsi="Trebuchet MS"/>
                <w:color w:val="000000" w:themeColor="text1"/>
                <w:lang w:val="en-US"/>
              </w:rPr>
              <w:t>Fibre</w:t>
            </w:r>
            <w:proofErr w:type="spellEnd"/>
            <w:r w:rsidRPr="006E0C52">
              <w:rPr>
                <w:rFonts w:ascii="Trebuchet MS" w:hAnsi="Trebuchet MS"/>
                <w:color w:val="000000" w:themeColor="text1"/>
                <w:lang w:val="en-US"/>
              </w:rPr>
              <w:t xml:space="preserv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proofErr w:type="spellStart"/>
            <w:r w:rsidRPr="006E0C52">
              <w:rPr>
                <w:rFonts w:ascii="Trebuchet MS" w:hAnsi="Trebuchet MS"/>
                <w:color w:val="000000" w:themeColor="text1"/>
                <w:lang w:val="en-US"/>
              </w:rPr>
              <w:t>FireWall</w:t>
            </w:r>
            <w:proofErr w:type="spellEnd"/>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 xml:space="preserve">Pastaba: žalia spalva apvesti elektros įrenginiai reiškia valdymo </w:t>
      </w:r>
      <w:proofErr w:type="spellStart"/>
      <w:r w:rsidRPr="00205F32">
        <w:rPr>
          <w:rFonts w:ascii="Trebuchet MS" w:hAnsi="Trebuchet MS" w:cs="Arial"/>
        </w:rPr>
        <w:t>prijunginį</w:t>
      </w:r>
      <w:proofErr w:type="spellEnd"/>
      <w:r w:rsidRPr="00205F32">
        <w:rPr>
          <w:rFonts w:ascii="Trebuchet MS" w:hAnsi="Trebuchet MS" w:cs="Arial"/>
        </w:rPr>
        <w:t>.</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E0395C"/>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5.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image" Target="media/image42.png"/><Relationship Id="rId66" Type="http://schemas.openxmlformats.org/officeDocument/2006/relationships/image" Target="media/image49.png"/><Relationship Id="rId74" Type="http://schemas.openxmlformats.org/officeDocument/2006/relationships/image" Target="media/image55.jpeg"/><Relationship Id="rId79" Type="http://schemas.openxmlformats.org/officeDocument/2006/relationships/image" Target="media/image60.jpeg"/><Relationship Id="rId87" Type="http://schemas.openxmlformats.org/officeDocument/2006/relationships/image" Target="media/image66.png"/><Relationship Id="rId102" Type="http://schemas.openxmlformats.org/officeDocument/2006/relationships/image" Target="media/image79.png"/><Relationship Id="rId110" Type="http://schemas.openxmlformats.org/officeDocument/2006/relationships/footer" Target="footer10.xml"/><Relationship Id="rId5" Type="http://schemas.openxmlformats.org/officeDocument/2006/relationships/numbering" Target="numbering.xml"/><Relationship Id="rId61" Type="http://schemas.openxmlformats.org/officeDocument/2006/relationships/image" Target="media/image45.jpeg"/><Relationship Id="rId82" Type="http://schemas.openxmlformats.org/officeDocument/2006/relationships/image" Target="media/image61.jpeg"/><Relationship Id="rId90" Type="http://schemas.openxmlformats.org/officeDocument/2006/relationships/image" Target="media/image69.emf"/><Relationship Id="rId95" Type="http://schemas.openxmlformats.org/officeDocument/2006/relationships/image" Target="media/image72.emf"/><Relationship Id="rId19" Type="http://schemas.openxmlformats.org/officeDocument/2006/relationships/image" Target="media/image5.png"/><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0.png"/><Relationship Id="rId64" Type="http://schemas.openxmlformats.org/officeDocument/2006/relationships/image" Target="media/image47.png"/><Relationship Id="rId69" Type="http://schemas.openxmlformats.org/officeDocument/2006/relationships/image" Target="media/image52.jp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80" Type="http://schemas.openxmlformats.org/officeDocument/2006/relationships/header" Target="header2.xml"/><Relationship Id="rId85" Type="http://schemas.openxmlformats.org/officeDocument/2006/relationships/image" Target="media/image64.png"/><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jpg"/><Relationship Id="rId59" Type="http://schemas.openxmlformats.org/officeDocument/2006/relationships/image" Target="media/image43.png"/><Relationship Id="rId67" Type="http://schemas.openxmlformats.org/officeDocument/2006/relationships/image" Target="media/image50.jpeg"/><Relationship Id="rId103" Type="http://schemas.openxmlformats.org/officeDocument/2006/relationships/image" Target="media/image80.emf"/><Relationship Id="rId108" Type="http://schemas.openxmlformats.org/officeDocument/2006/relationships/image" Target="media/image85.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footer" Target="footer6.xml"/><Relationship Id="rId70" Type="http://schemas.openxmlformats.org/officeDocument/2006/relationships/image" Target="media/image53.JPG"/><Relationship Id="rId75" Type="http://schemas.openxmlformats.org/officeDocument/2006/relationships/image" Target="media/image56.jpeg"/><Relationship Id="rId83" Type="http://schemas.openxmlformats.org/officeDocument/2006/relationships/image" Target="media/image62.jpeg"/><Relationship Id="rId88" Type="http://schemas.openxmlformats.org/officeDocument/2006/relationships/image" Target="media/image67.emf"/><Relationship Id="rId91" Type="http://schemas.openxmlformats.org/officeDocument/2006/relationships/image" Target="media/image70.emf"/><Relationship Id="rId96" Type="http://schemas.openxmlformats.org/officeDocument/2006/relationships/image" Target="media/image73.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20EB5C3CE768EE419D5C7AB36CA0020A" ma:contentTypeVersion="3" ma:contentTypeDescription="Kurkite naują dokumentą." ma:contentTypeScope="" ma:versionID="0ff1ec62c5e7085584d43a1882da4667">
  <xsd:schema xmlns:xsd="http://www.w3.org/2001/XMLSchema" xmlns:xs="http://www.w3.org/2001/XMLSchema" xmlns:p="http://schemas.microsoft.com/office/2006/metadata/properties" xmlns:ns2="7e5dd411-73c5-42ef-84e9-9fe8d472f29c" targetNamespace="http://schemas.microsoft.com/office/2006/metadata/properties" ma:root="true" ma:fieldsID="c9bee61fdc4a7893794402f4f2c9e027" ns2:_="">
    <xsd:import namespace="7e5dd411-73c5-42ef-84e9-9fe8d472f29c"/>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5dd411-73c5-42ef-84e9-9fe8d472f2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003B6711-16CD-4D0B-87F9-3DE5C798F40F}"/>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56</Pages>
  <Words>12352</Words>
  <Characters>70410</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82597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revision>50</cp:revision>
  <cp:lastPrinted>2024-02-07T14:04:00Z</cp:lastPrinted>
  <dcterms:created xsi:type="dcterms:W3CDTF">2024-01-29T10:26:00Z</dcterms:created>
  <dcterms:modified xsi:type="dcterms:W3CDTF">2024-02-14T05:15:00Z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0x01010020EB5C3CE768EE419D5C7AB36CA0020A</vt:lpwstr>
  </property>
  <property fmtid="{D5CDD505-2E9C-101B-9397-08002B2CF9AE}" pid="10" name="_dlc_DocIdItemGuid">
    <vt:lpwstr>0c697726-6458-43f1-ab51-94d8136dc49e</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